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45A48" w14:textId="77777777" w:rsidR="003631D2" w:rsidRDefault="00B30E67">
      <w:pPr>
        <w:pStyle w:val="Titre"/>
      </w:pPr>
      <w:bookmarkStart w:id="0" w:name="_heading=h.gjdgxs" w:colFirst="0" w:colLast="0"/>
      <w:bookmarkEnd w:id="0"/>
      <w:r>
        <w:t>Révisions Bloc2</w:t>
      </w:r>
    </w:p>
    <w:p w14:paraId="2BA858EB" w14:textId="77777777" w:rsidR="003631D2" w:rsidRDefault="00B30E67">
      <w:r>
        <w:t>Adressage IPv4</w:t>
      </w:r>
    </w:p>
    <w:p w14:paraId="74680443" w14:textId="77777777" w:rsidR="003631D2" w:rsidRDefault="00B30E67">
      <w:r>
        <w:t xml:space="preserve">Soit le réseau IP composé de 3 zones séparées par deux routeurs, </w:t>
      </w:r>
    </w:p>
    <w:p w14:paraId="557876D3" w14:textId="77777777" w:rsidR="003631D2" w:rsidRDefault="00B30E67">
      <w:r>
        <w:t xml:space="preserve">Avec </w:t>
      </w:r>
      <w:proofErr w:type="spellStart"/>
      <w:r>
        <w:t>Packet</w:t>
      </w:r>
      <w:proofErr w:type="spellEnd"/>
      <w:r>
        <w:t xml:space="preserve"> tracer, modéliser cette infrastructure</w:t>
      </w:r>
    </w:p>
    <w:p w14:paraId="0973597E" w14:textId="77777777" w:rsidR="003631D2" w:rsidRDefault="00B30E67">
      <w:pPr>
        <w:jc w:val="center"/>
      </w:pPr>
      <w:r>
        <w:rPr>
          <w:noProof/>
        </w:rPr>
        <mc:AlternateContent>
          <mc:Choice Requires="wpg">
            <w:drawing>
              <wp:inline distT="114300" distB="114300" distL="114300" distR="114300" wp14:anchorId="4A0B48BF" wp14:editId="2DF2A174">
                <wp:extent cx="4119563" cy="1786298"/>
                <wp:effectExtent l="0" t="0" r="0" b="0"/>
                <wp:docPr id="2" name="Groupe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19563" cy="1786298"/>
                          <a:chOff x="3286219" y="2886851"/>
                          <a:chExt cx="4119563" cy="1786298"/>
                        </a:xfrm>
                      </wpg:grpSpPr>
                      <wpg:grpSp>
                        <wpg:cNvPr id="1" name="Groupe 1"/>
                        <wpg:cNvGrpSpPr/>
                        <wpg:grpSpPr>
                          <a:xfrm>
                            <a:off x="3286219" y="2886851"/>
                            <a:ext cx="4119563" cy="1786298"/>
                            <a:chOff x="791650" y="634300"/>
                            <a:chExt cx="5649925" cy="2439050"/>
                          </a:xfrm>
                        </wpg:grpSpPr>
                        <wps:wsp>
                          <wps:cNvPr id="3" name="Rectangle 3"/>
                          <wps:cNvSpPr/>
                          <wps:spPr>
                            <a:xfrm>
                              <a:off x="791650" y="634300"/>
                              <a:ext cx="5649925" cy="24390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289F5A" w14:textId="77777777" w:rsidR="003631D2" w:rsidRDefault="003631D2">
                                <w:pPr>
                                  <w:spacing w:line="240" w:lineRule="auto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" name="Rectangle 4"/>
                          <wps:cNvSpPr/>
                          <wps:spPr>
                            <a:xfrm>
                              <a:off x="821200" y="683400"/>
                              <a:ext cx="580200" cy="826200"/>
                            </a:xfrm>
                            <a:prstGeom prst="rect">
                              <a:avLst/>
                            </a:prstGeom>
                            <a:solidFill>
                              <a:srgbClr val="CFE2F3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6E92A257" w14:textId="77777777" w:rsidR="003631D2" w:rsidRDefault="00B30E67">
                                <w:pPr>
                                  <w:spacing w:line="240" w:lineRule="auto"/>
                                  <w:jc w:val="left"/>
                                  <w:textDirection w:val="btLr"/>
                                </w:pPr>
                                <w:r>
                                  <w:rPr>
                                    <w:color w:val="000000"/>
                                    <w:sz w:val="28"/>
                                  </w:rPr>
                                  <w:t xml:space="preserve"> Hôte </w:t>
                                </w:r>
                              </w:p>
                              <w:p w14:paraId="0A6ACB29" w14:textId="77777777" w:rsidR="003631D2" w:rsidRDefault="00B30E67">
                                <w:pPr>
                                  <w:spacing w:line="240" w:lineRule="auto"/>
                                  <w:jc w:val="left"/>
                                  <w:textDirection w:val="btLr"/>
                                </w:pPr>
                                <w:r>
                                  <w:rPr>
                                    <w:color w:val="000000"/>
                                    <w:sz w:val="28"/>
                                  </w:rPr>
                                  <w:t xml:space="preserve"> P1</w:t>
                                </w: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4789425" y="634300"/>
                              <a:ext cx="580200" cy="826200"/>
                            </a:xfrm>
                            <a:prstGeom prst="rect">
                              <a:avLst/>
                            </a:prstGeom>
                            <a:solidFill>
                              <a:srgbClr val="CFE2F3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37E9E71D" w14:textId="77777777" w:rsidR="003631D2" w:rsidRDefault="00B30E67">
                                <w:pPr>
                                  <w:spacing w:line="240" w:lineRule="auto"/>
                                  <w:jc w:val="left"/>
                                  <w:textDirection w:val="btLr"/>
                                </w:pPr>
                                <w:r>
                                  <w:rPr>
                                    <w:color w:val="000000"/>
                                    <w:sz w:val="28"/>
                                  </w:rPr>
                                  <w:t xml:space="preserve"> P3</w:t>
                                </w: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6" name="Rectangle 6"/>
                          <wps:cNvSpPr/>
                          <wps:spPr>
                            <a:xfrm>
                              <a:off x="5861375" y="683400"/>
                              <a:ext cx="580200" cy="826200"/>
                            </a:xfrm>
                            <a:prstGeom prst="rect">
                              <a:avLst/>
                            </a:prstGeom>
                            <a:solidFill>
                              <a:srgbClr val="CFE2F3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6E846BB3" w14:textId="77777777" w:rsidR="003631D2" w:rsidRDefault="00B30E67">
                                <w:pPr>
                                  <w:spacing w:line="240" w:lineRule="auto"/>
                                  <w:jc w:val="left"/>
                                  <w:textDirection w:val="btLr"/>
                                </w:pPr>
                                <w:r>
                                  <w:rPr>
                                    <w:color w:val="000000"/>
                                    <w:sz w:val="28"/>
                                  </w:rPr>
                                  <w:t xml:space="preserve"> P4</w:t>
                                </w: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7" name="Rectangle 7"/>
                          <wps:cNvSpPr/>
                          <wps:spPr>
                            <a:xfrm>
                              <a:off x="3196238" y="683400"/>
                              <a:ext cx="580200" cy="826200"/>
                            </a:xfrm>
                            <a:prstGeom prst="rect">
                              <a:avLst/>
                            </a:prstGeom>
                            <a:solidFill>
                              <a:srgbClr val="CFE2F3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3B080A88" w14:textId="77777777" w:rsidR="003631D2" w:rsidRDefault="00B30E67">
                                <w:pPr>
                                  <w:spacing w:line="240" w:lineRule="auto"/>
                                  <w:jc w:val="left"/>
                                  <w:textDirection w:val="btLr"/>
                                </w:pPr>
                                <w:r>
                                  <w:rPr>
                                    <w:color w:val="000000"/>
                                    <w:sz w:val="28"/>
                                  </w:rPr>
                                  <w:t xml:space="preserve"> P2</w:t>
                                </w: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" name="Rectangle 8"/>
                          <wps:cNvSpPr/>
                          <wps:spPr>
                            <a:xfrm>
                              <a:off x="791650" y="1937325"/>
                              <a:ext cx="639300" cy="246000"/>
                            </a:xfrm>
                            <a:prstGeom prst="rect">
                              <a:avLst/>
                            </a:prstGeom>
                            <a:solidFill>
                              <a:srgbClr val="CFE2F3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247421DC" w14:textId="77777777" w:rsidR="003631D2" w:rsidRDefault="00B30E67">
                                <w:pPr>
                                  <w:spacing w:line="240" w:lineRule="auto"/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color w:val="000000"/>
                                    <w:sz w:val="28"/>
                                  </w:rPr>
                                  <w:t>S1</w:t>
                                </w: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9" name="Rectangle 9"/>
                          <wps:cNvSpPr/>
                          <wps:spPr>
                            <a:xfrm>
                              <a:off x="5369625" y="1937325"/>
                              <a:ext cx="639300" cy="246000"/>
                            </a:xfrm>
                            <a:prstGeom prst="rect">
                              <a:avLst/>
                            </a:prstGeom>
                            <a:solidFill>
                              <a:srgbClr val="CFE2F3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41FB450A" w14:textId="77777777" w:rsidR="003631D2" w:rsidRDefault="00B30E67">
                                <w:pPr>
                                  <w:spacing w:line="240" w:lineRule="auto"/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color w:val="000000"/>
                                    <w:sz w:val="28"/>
                                  </w:rPr>
                                  <w:t>S3</w:t>
                                </w: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0" name="Rectangle 10"/>
                          <wps:cNvSpPr/>
                          <wps:spPr>
                            <a:xfrm>
                              <a:off x="3166700" y="1937325"/>
                              <a:ext cx="639300" cy="246000"/>
                            </a:xfrm>
                            <a:prstGeom prst="rect">
                              <a:avLst/>
                            </a:prstGeom>
                            <a:solidFill>
                              <a:srgbClr val="CFE2F3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5A52A650" w14:textId="77777777" w:rsidR="003631D2" w:rsidRDefault="00B30E67">
                                <w:pPr>
                                  <w:spacing w:line="240" w:lineRule="auto"/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color w:val="000000"/>
                                    <w:sz w:val="28"/>
                                  </w:rPr>
                                  <w:t>S2</w:t>
                                </w: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1" name="Ellipse 11"/>
                          <wps:cNvSpPr/>
                          <wps:spPr>
                            <a:xfrm>
                              <a:off x="1951850" y="2429250"/>
                              <a:ext cx="639300" cy="644100"/>
                            </a:xfrm>
                            <a:prstGeom prst="ellipse">
                              <a:avLst/>
                            </a:prstGeom>
                            <a:solidFill>
                              <a:srgbClr val="CFE2F3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6B886DCE" w14:textId="77777777" w:rsidR="003631D2" w:rsidRDefault="00B30E67">
                                <w:pPr>
                                  <w:spacing w:line="240" w:lineRule="auto"/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color w:val="000000"/>
                                    <w:sz w:val="28"/>
                                  </w:rPr>
                                  <w:t>R1</w:t>
                                </w: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" name="Ellipse 12"/>
                          <wps:cNvSpPr/>
                          <wps:spPr>
                            <a:xfrm>
                              <a:off x="4400925" y="2429250"/>
                              <a:ext cx="639300" cy="644100"/>
                            </a:xfrm>
                            <a:prstGeom prst="ellipse">
                              <a:avLst/>
                            </a:prstGeom>
                            <a:solidFill>
                              <a:srgbClr val="CFE2F3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73A9AC3E" w14:textId="77777777" w:rsidR="003631D2" w:rsidRDefault="00B30E67">
                                <w:pPr>
                                  <w:spacing w:line="240" w:lineRule="auto"/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color w:val="000000"/>
                                    <w:sz w:val="28"/>
                                  </w:rPr>
                                  <w:t>R2</w:t>
                                </w: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3" name="Connecteur droit avec flèche 13"/>
                          <wps:cNvCnPr/>
                          <wps:spPr>
                            <a:xfrm>
                              <a:off x="1111300" y="1509600"/>
                              <a:ext cx="0" cy="42780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14" name="Connecteur droit avec flèche 14"/>
                          <wps:cNvCnPr/>
                          <wps:spPr>
                            <a:xfrm rot="10800000">
                              <a:off x="3486350" y="1509525"/>
                              <a:ext cx="0" cy="42780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15" name="Connecteur droit avec flèche 15"/>
                          <wps:cNvCnPr/>
                          <wps:spPr>
                            <a:xfrm>
                              <a:off x="5079525" y="1460500"/>
                              <a:ext cx="609900" cy="47670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16" name="Connecteur droit avec flèche 16"/>
                          <wps:cNvCnPr/>
                          <wps:spPr>
                            <a:xfrm flipH="1">
                              <a:off x="5689175" y="1509600"/>
                              <a:ext cx="462300" cy="42780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17" name="Connecteur droit avec flèche 17"/>
                          <wps:cNvCnPr/>
                          <wps:spPr>
                            <a:xfrm flipH="1">
                              <a:off x="4946475" y="2183325"/>
                              <a:ext cx="742800" cy="34020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18" name="Connecteur droit avec flèche 18"/>
                          <wps:cNvCnPr/>
                          <wps:spPr>
                            <a:xfrm>
                              <a:off x="3486350" y="2183325"/>
                              <a:ext cx="1008300" cy="34020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19" name="Connecteur droit avec flèche 19"/>
                          <wps:cNvCnPr/>
                          <wps:spPr>
                            <a:xfrm flipH="1">
                              <a:off x="2497550" y="2183325"/>
                              <a:ext cx="988800" cy="34020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20" name="Connecteur droit avec flèche 20"/>
                          <wps:cNvCnPr/>
                          <wps:spPr>
                            <a:xfrm>
                              <a:off x="1111300" y="2183325"/>
                              <a:ext cx="934200" cy="34020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inline distB="114300" distT="114300" distL="114300" distR="114300">
                <wp:extent cx="4119563" cy="1786298"/>
                <wp:effectExtent b="0" l="0" r="0" t="0"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19563" cy="1786298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</w:p>
    <w:p w14:paraId="293CEC46" w14:textId="77777777" w:rsidR="003631D2" w:rsidRDefault="00B30E67">
      <w:r>
        <w:t xml:space="preserve">TAF : </w:t>
      </w:r>
    </w:p>
    <w:p w14:paraId="2141076F" w14:textId="77777777" w:rsidR="003631D2" w:rsidRDefault="00B30E67">
      <w:pPr>
        <w:numPr>
          <w:ilvl w:val="0"/>
          <w:numId w:val="2"/>
        </w:numPr>
      </w:pPr>
      <w:r>
        <w:t>Définir un plan d'adressage de ce réseau dans la plage d'adresse privée 172.30.0.0 /16 (Adresses des hôtes, les masques CIDR et en extension)</w:t>
      </w:r>
    </w:p>
    <w:p w14:paraId="56C6E42C" w14:textId="77777777" w:rsidR="003631D2" w:rsidRDefault="00B30E67">
      <w:r>
        <w:t>[tableau]</w:t>
      </w:r>
    </w:p>
    <w:p w14:paraId="272C4454" w14:textId="77777777" w:rsidR="003631D2" w:rsidRDefault="003631D2"/>
    <w:tbl>
      <w:tblPr>
        <w:tblStyle w:val="a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8"/>
        <w:gridCol w:w="2257"/>
        <w:gridCol w:w="2257"/>
        <w:gridCol w:w="2257"/>
      </w:tblGrid>
      <w:tr w:rsidR="003631D2" w14:paraId="050C5338" w14:textId="77777777"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4603E9" w14:textId="77777777" w:rsidR="003631D2" w:rsidRDefault="00363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</w:pP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0E0BA" w14:textId="77777777" w:rsidR="003631D2" w:rsidRDefault="00B30E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</w:pPr>
            <w:r>
              <w:t>Adresses des Hôtes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8A2CAA" w14:textId="77777777" w:rsidR="003631D2" w:rsidRDefault="00B30E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</w:pPr>
            <w:r>
              <w:t>Masques CIDR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E06194" w14:textId="77777777" w:rsidR="003631D2" w:rsidRDefault="00B30E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</w:pPr>
            <w:r>
              <w:t>Extension</w:t>
            </w:r>
          </w:p>
        </w:tc>
      </w:tr>
      <w:tr w:rsidR="003631D2" w14:paraId="2E584342" w14:textId="77777777"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146C3" w14:textId="77777777" w:rsidR="003631D2" w:rsidRDefault="00B30E67">
            <w:pPr>
              <w:spacing w:line="240" w:lineRule="auto"/>
              <w:jc w:val="left"/>
            </w:pPr>
            <w:r>
              <w:t>R1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48241" w14:textId="77777777" w:rsidR="003631D2" w:rsidRDefault="00B30E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</w:pPr>
            <w:r>
              <w:t>172.30.1.254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5C22A" w14:textId="77777777" w:rsidR="003631D2" w:rsidRDefault="00B30E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</w:pPr>
            <w:r>
              <w:t>/24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6BB32" w14:textId="77777777" w:rsidR="003631D2" w:rsidRDefault="00363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</w:pPr>
          </w:p>
        </w:tc>
      </w:tr>
      <w:tr w:rsidR="003631D2" w14:paraId="78EF5B9B" w14:textId="77777777"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90981" w14:textId="77777777" w:rsidR="003631D2" w:rsidRDefault="00B30E67">
            <w:pPr>
              <w:spacing w:line="240" w:lineRule="auto"/>
              <w:jc w:val="left"/>
            </w:pPr>
            <w:r>
              <w:t>R2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8E5B20" w14:textId="77777777" w:rsidR="003631D2" w:rsidRDefault="00B30E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</w:pPr>
            <w:r>
              <w:t>172.30.2.254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ABC7C" w14:textId="77777777" w:rsidR="003631D2" w:rsidRDefault="00B30E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</w:pPr>
            <w:r>
              <w:t>/24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2D9D11" w14:textId="77777777" w:rsidR="003631D2" w:rsidRDefault="00363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</w:pPr>
          </w:p>
        </w:tc>
      </w:tr>
      <w:tr w:rsidR="003631D2" w14:paraId="651B4B24" w14:textId="77777777"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9A3FA0" w14:textId="77777777" w:rsidR="003631D2" w:rsidRDefault="00B30E67">
            <w:pPr>
              <w:spacing w:line="240" w:lineRule="auto"/>
              <w:jc w:val="left"/>
            </w:pPr>
            <w:r>
              <w:t>S1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78968" w14:textId="77777777" w:rsidR="003631D2" w:rsidRDefault="00B30E67">
            <w:pPr>
              <w:spacing w:line="240" w:lineRule="auto"/>
              <w:jc w:val="left"/>
            </w:pPr>
            <w:r>
              <w:t>172.30.1.10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AF4209" w14:textId="77777777" w:rsidR="003631D2" w:rsidRDefault="00B30E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</w:pPr>
            <w:r>
              <w:t>/24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51249" w14:textId="77777777" w:rsidR="003631D2" w:rsidRDefault="00363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</w:pPr>
          </w:p>
        </w:tc>
      </w:tr>
      <w:tr w:rsidR="003631D2" w14:paraId="730278AE" w14:textId="77777777"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E8F00" w14:textId="77777777" w:rsidR="003631D2" w:rsidRDefault="00B30E67">
            <w:pPr>
              <w:spacing w:line="240" w:lineRule="auto"/>
              <w:jc w:val="left"/>
            </w:pPr>
            <w:r>
              <w:t>S2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0D48F" w14:textId="77777777" w:rsidR="003631D2" w:rsidRDefault="00B30E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</w:pPr>
            <w:r>
              <w:t>172.30.2.100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C73874" w14:textId="77777777" w:rsidR="003631D2" w:rsidRDefault="00B30E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</w:pPr>
            <w:r>
              <w:t>/24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CDB76B" w14:textId="77777777" w:rsidR="003631D2" w:rsidRDefault="00363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</w:pPr>
          </w:p>
        </w:tc>
      </w:tr>
      <w:tr w:rsidR="003631D2" w14:paraId="517ED4F6" w14:textId="77777777"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DCB23B" w14:textId="77777777" w:rsidR="003631D2" w:rsidRDefault="00B30E67">
            <w:pPr>
              <w:spacing w:line="240" w:lineRule="auto"/>
              <w:jc w:val="left"/>
            </w:pPr>
            <w:r>
              <w:t>S3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AE678F" w14:textId="77777777" w:rsidR="003631D2" w:rsidRDefault="00B30E67">
            <w:pPr>
              <w:spacing w:line="240" w:lineRule="auto"/>
              <w:jc w:val="left"/>
            </w:pPr>
            <w:r>
              <w:t>172.30.3.20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7C8E4" w14:textId="77777777" w:rsidR="003631D2" w:rsidRDefault="00B30E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</w:pPr>
            <w:r>
              <w:t>/24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72BB0E" w14:textId="77777777" w:rsidR="003631D2" w:rsidRDefault="00363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</w:pPr>
          </w:p>
        </w:tc>
      </w:tr>
      <w:tr w:rsidR="003631D2" w14:paraId="4CB7F29A" w14:textId="77777777"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CC926" w14:textId="77777777" w:rsidR="003631D2" w:rsidRDefault="00B30E67">
            <w:pPr>
              <w:spacing w:line="240" w:lineRule="auto"/>
              <w:jc w:val="left"/>
            </w:pPr>
            <w:r>
              <w:t>P1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7D59DF" w14:textId="77777777" w:rsidR="003631D2" w:rsidRDefault="00B30E67">
            <w:pPr>
              <w:spacing w:line="240" w:lineRule="auto"/>
              <w:jc w:val="left"/>
            </w:pPr>
            <w:r>
              <w:t>172.30.1.20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D9A27" w14:textId="77777777" w:rsidR="003631D2" w:rsidRDefault="00B30E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</w:pPr>
            <w:r>
              <w:t>/24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3F915A" w14:textId="77777777" w:rsidR="003631D2" w:rsidRDefault="00363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</w:pPr>
          </w:p>
        </w:tc>
      </w:tr>
      <w:tr w:rsidR="003631D2" w14:paraId="4C26C5FB" w14:textId="77777777"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2CDAB" w14:textId="77777777" w:rsidR="003631D2" w:rsidRDefault="00B30E67">
            <w:pPr>
              <w:spacing w:line="240" w:lineRule="auto"/>
              <w:jc w:val="left"/>
            </w:pPr>
            <w:r>
              <w:t>P2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8FD26" w14:textId="77777777" w:rsidR="003631D2" w:rsidRDefault="00B30E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</w:pPr>
            <w:r>
              <w:t>172.30.2.20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148774" w14:textId="77777777" w:rsidR="003631D2" w:rsidRDefault="00B30E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</w:pPr>
            <w:r>
              <w:t>/24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D2F26" w14:textId="77777777" w:rsidR="003631D2" w:rsidRDefault="00363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</w:pPr>
          </w:p>
        </w:tc>
      </w:tr>
      <w:tr w:rsidR="003631D2" w14:paraId="6C7B35A3" w14:textId="77777777"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860DB9" w14:textId="77777777" w:rsidR="003631D2" w:rsidRDefault="00B30E67">
            <w:pPr>
              <w:spacing w:line="240" w:lineRule="auto"/>
              <w:jc w:val="left"/>
            </w:pPr>
            <w:r>
              <w:t>P3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91605" w14:textId="77777777" w:rsidR="003631D2" w:rsidRDefault="00B30E67">
            <w:pPr>
              <w:spacing w:line="240" w:lineRule="auto"/>
              <w:jc w:val="left"/>
            </w:pPr>
            <w:r>
              <w:t>172.30.3.30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EB747" w14:textId="77777777" w:rsidR="003631D2" w:rsidRDefault="00B30E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</w:pPr>
            <w:r>
              <w:t>/24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A9E322" w14:textId="77777777" w:rsidR="003631D2" w:rsidRDefault="00363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</w:pPr>
          </w:p>
        </w:tc>
      </w:tr>
      <w:tr w:rsidR="003631D2" w14:paraId="50EF2425" w14:textId="77777777"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C5A773" w14:textId="77777777" w:rsidR="003631D2" w:rsidRDefault="00B30E67">
            <w:pPr>
              <w:spacing w:line="240" w:lineRule="auto"/>
              <w:jc w:val="left"/>
            </w:pPr>
            <w:r>
              <w:t>P4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B5BCB9" w14:textId="77777777" w:rsidR="003631D2" w:rsidRDefault="00B30E67">
            <w:pPr>
              <w:spacing w:line="240" w:lineRule="auto"/>
              <w:jc w:val="left"/>
            </w:pPr>
            <w:r>
              <w:t>172.30.3.40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5C5CD" w14:textId="77777777" w:rsidR="003631D2" w:rsidRDefault="00B30E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</w:pPr>
            <w:r>
              <w:t>/24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51EC9D" w14:textId="77777777" w:rsidR="003631D2" w:rsidRDefault="00363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</w:pPr>
          </w:p>
        </w:tc>
      </w:tr>
    </w:tbl>
    <w:p w14:paraId="014A6DF8" w14:textId="77777777" w:rsidR="003631D2" w:rsidRDefault="003631D2"/>
    <w:p w14:paraId="1F69845C" w14:textId="77777777" w:rsidR="003631D2" w:rsidRDefault="003631D2"/>
    <w:p w14:paraId="2E0778EB" w14:textId="77777777" w:rsidR="003631D2" w:rsidRDefault="003631D2"/>
    <w:p w14:paraId="6FB696E3" w14:textId="77777777" w:rsidR="003631D2" w:rsidRDefault="003631D2"/>
    <w:p w14:paraId="4AC77DE9" w14:textId="77777777" w:rsidR="003631D2" w:rsidRDefault="00B30E67">
      <w:pPr>
        <w:numPr>
          <w:ilvl w:val="0"/>
          <w:numId w:val="2"/>
        </w:numPr>
      </w:pPr>
      <w:r>
        <w:t>Indiquer quelles sont les deux autres plages d'adresses privées (classique) de réseau</w:t>
      </w:r>
    </w:p>
    <w:p w14:paraId="6236240A" w14:textId="77777777" w:rsidR="003631D2" w:rsidRDefault="003631D2"/>
    <w:p w14:paraId="52119003" w14:textId="77777777" w:rsidR="003631D2" w:rsidRDefault="003631D2"/>
    <w:p w14:paraId="06CEB103" w14:textId="77777777" w:rsidR="003631D2" w:rsidRDefault="003631D2"/>
    <w:p w14:paraId="42698579" w14:textId="77777777" w:rsidR="003631D2" w:rsidRDefault="003631D2"/>
    <w:tbl>
      <w:tblPr>
        <w:tblStyle w:val="a0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631D2" w14:paraId="56DE3297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325470" w14:textId="77777777" w:rsidR="003631D2" w:rsidRDefault="00B30E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</w:pPr>
            <w:r>
              <w:t>Plages d’adresse Privé</w:t>
            </w:r>
          </w:p>
        </w:tc>
      </w:tr>
      <w:tr w:rsidR="003631D2" w14:paraId="48B41044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7A5E5" w14:textId="77777777" w:rsidR="003631D2" w:rsidRDefault="00B30E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</w:pPr>
            <w:r>
              <w:lastRenderedPageBreak/>
              <w:t>10.0.0.0 – 10.255.255.255</w:t>
            </w:r>
          </w:p>
        </w:tc>
      </w:tr>
      <w:tr w:rsidR="003631D2" w14:paraId="54B98652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0E4E2" w14:textId="77777777" w:rsidR="003631D2" w:rsidRDefault="00B30E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</w:pPr>
            <w:r>
              <w:t>172.16.0.0 – 172.31.255.255</w:t>
            </w:r>
          </w:p>
        </w:tc>
      </w:tr>
      <w:tr w:rsidR="003631D2" w14:paraId="2702544C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62D7EB" w14:textId="77777777" w:rsidR="003631D2" w:rsidRDefault="00B30E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</w:pPr>
            <w:r>
              <w:t>192.168.0.0 – 192.168.255.255</w:t>
            </w:r>
          </w:p>
        </w:tc>
      </w:tr>
    </w:tbl>
    <w:p w14:paraId="1F68C040" w14:textId="77777777" w:rsidR="003631D2" w:rsidRDefault="003631D2"/>
    <w:p w14:paraId="10A42C86" w14:textId="77777777" w:rsidR="003631D2" w:rsidRDefault="00B30E67">
      <w:pPr>
        <w:numPr>
          <w:ilvl w:val="0"/>
          <w:numId w:val="2"/>
        </w:numPr>
      </w:pPr>
      <w:r>
        <w:t>Existe-t-il des adresses (ou plage) publiques qui ont un usage particulier ?</w:t>
      </w:r>
    </w:p>
    <w:p w14:paraId="054CB8EC" w14:textId="77777777" w:rsidR="003631D2" w:rsidRDefault="003631D2"/>
    <w:p w14:paraId="6B5ED79A" w14:textId="77777777" w:rsidR="003631D2" w:rsidRDefault="00B30E67">
      <w:r>
        <w:t>Classe D et E</w:t>
      </w:r>
    </w:p>
    <w:p w14:paraId="30820CAF" w14:textId="77777777" w:rsidR="003631D2" w:rsidRDefault="003631D2"/>
    <w:p w14:paraId="082D520C" w14:textId="77777777" w:rsidR="003631D2" w:rsidRDefault="003631D2"/>
    <w:p w14:paraId="4DB139E0" w14:textId="77777777" w:rsidR="003631D2" w:rsidRDefault="003631D2"/>
    <w:p w14:paraId="230623F6" w14:textId="77777777" w:rsidR="003631D2" w:rsidRDefault="00B30E67">
      <w:pPr>
        <w:numPr>
          <w:ilvl w:val="0"/>
          <w:numId w:val="2"/>
        </w:numPr>
      </w:pPr>
      <w:r>
        <w:t xml:space="preserve">Existe-t-il des adresses qui ne sont </w:t>
      </w:r>
      <w:proofErr w:type="spellStart"/>
      <w:r>
        <w:t>sont</w:t>
      </w:r>
      <w:proofErr w:type="spellEnd"/>
      <w:r>
        <w:t xml:space="preserve"> ni publiques ni dans les plages d'adresses privées classiques, quel est son équivalent en adressage IPV6</w:t>
      </w:r>
    </w:p>
    <w:p w14:paraId="3D9E6930" w14:textId="25E92242" w:rsidR="003631D2" w:rsidRDefault="00B30E67">
      <w:r>
        <w:t>Oui, les adres</w:t>
      </w:r>
      <w:r>
        <w:t>ses suivantes ne sont pas publiques et ni dans les adresses privées</w:t>
      </w:r>
      <w:r>
        <w:t xml:space="preserve"> :</w:t>
      </w:r>
    </w:p>
    <w:p w14:paraId="01362198" w14:textId="77777777" w:rsidR="003631D2" w:rsidRDefault="003631D2"/>
    <w:p w14:paraId="14B37ED1" w14:textId="77777777" w:rsidR="003631D2" w:rsidRDefault="00B30E67">
      <w:pPr>
        <w:numPr>
          <w:ilvl w:val="0"/>
          <w:numId w:val="1"/>
        </w:numPr>
      </w:pPr>
      <w:r>
        <w:t>Le loopback (127.0.0.1 en IPv4 et en ::1 IPv6)</w:t>
      </w:r>
    </w:p>
    <w:p w14:paraId="4514CD0D" w14:textId="77777777" w:rsidR="003631D2" w:rsidRDefault="00B30E67">
      <w:pPr>
        <w:numPr>
          <w:ilvl w:val="0"/>
          <w:numId w:val="1"/>
        </w:numPr>
      </w:pPr>
      <w:r>
        <w:t>le réseau 0.0.0.0 qui est réservé pour définir une route par défaut.</w:t>
      </w:r>
    </w:p>
    <w:sectPr w:rsidR="003631D2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ncopate"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706C3"/>
    <w:multiLevelType w:val="multilevel"/>
    <w:tmpl w:val="245E848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6BD04F30"/>
    <w:multiLevelType w:val="multilevel"/>
    <w:tmpl w:val="4E96311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1D2"/>
    <w:rsid w:val="003631D2"/>
    <w:rsid w:val="00B3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38943"/>
  <w15:docId w15:val="{BE40CEBF-88A3-45F1-92EF-4EF2C4795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fr" w:eastAsia="ja-JP" w:bidi="ar-SA"/>
      </w:rPr>
    </w:rPrDefault>
    <w:pPrDefault>
      <w:pPr>
        <w:widowControl w:val="0"/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spacing w:before="200"/>
      <w:outlineLvl w:val="0"/>
    </w:pPr>
    <w:rPr>
      <w:rFonts w:ascii="Syncopate" w:eastAsia="Syncopate" w:hAnsi="Syncopate" w:cs="Syncopate"/>
      <w:b/>
      <w:color w:val="E69138"/>
      <w:sz w:val="32"/>
      <w:szCs w:val="32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spacing w:before="200"/>
      <w:outlineLvl w:val="1"/>
    </w:pPr>
    <w:rPr>
      <w:rFonts w:ascii="Syncopate" w:eastAsia="Syncopate" w:hAnsi="Syncopate" w:cs="Syncopate"/>
      <w:b/>
      <w:color w:val="6D9EEB"/>
      <w:sz w:val="26"/>
      <w:szCs w:val="26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rPr>
      <w:rFonts w:ascii="Syncopate" w:eastAsia="Syncopate" w:hAnsi="Syncopate" w:cs="Syncopate"/>
      <w:b/>
      <w:color w:val="38761D"/>
      <w:sz w:val="48"/>
      <w:szCs w:val="48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us-titre">
    <w:name w:val="Subtitle"/>
    <w:basedOn w:val="Normal"/>
    <w:next w:val="Normal"/>
    <w:uiPriority w:val="11"/>
    <w:qFormat/>
    <w:pPr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bSbLRgu/cgDgg/27hTlM6cM1iQ==">AMUW2mV8GhEvsKoeFDfONM5hgRzBn4FLQoFxf1IPNxF2raRSLKo7no26aMCG3J/9swAPQc9SWGr2blgCpuZ33qiYJZmjlonDRG7pHIktDxbARNEfNSZNVkp2GbrT33B7Ibgu4ITheU/Y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ULMER Jordan</cp:lastModifiedBy>
  <cp:revision>3</cp:revision>
  <dcterms:created xsi:type="dcterms:W3CDTF">2021-10-16T07:37:00Z</dcterms:created>
  <dcterms:modified xsi:type="dcterms:W3CDTF">2021-10-16T07:38:00Z</dcterms:modified>
</cp:coreProperties>
</file>